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по </w:t>
      </w:r>
      <w:r w:rsidR="004556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публичных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 </w:t>
      </w:r>
    </w:p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решения Думы Ханты-Мансийского района «О внесении изменений и дополнений в Устав Ханты-Мансийского района»</w:t>
      </w:r>
    </w:p>
    <w:p w:rsidR="00561AF2" w:rsidRDefault="00561AF2" w:rsidP="0056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организации и проведения публичных слушаний в Ханты-Мансийском районе, утвержденным решением Думы Ханты-Мансийского района от 17.03.2017 № 104 организационный комитет по проведению публичных слушаний сообщает о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по проекту решения Думы Ханты-Мансийского района «О внесении изменений в Устав Ханты-Мансийского района».</w:t>
      </w:r>
    </w:p>
    <w:p w:rsidR="00F95179" w:rsidRPr="00141662" w:rsidRDefault="00561AF2" w:rsidP="00102413">
      <w:pPr>
        <w:pStyle w:val="a3"/>
        <w:shd w:val="clear" w:color="auto" w:fill="FFFFFF"/>
        <w:tabs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назначены </w:t>
      </w:r>
      <w:r w:rsidR="00F95179" w:rsidRPr="00141662">
        <w:rPr>
          <w:sz w:val="26"/>
          <w:szCs w:val="26"/>
        </w:rPr>
        <w:t xml:space="preserve">постановлением главы Ханты-Мансийского района от </w:t>
      </w:r>
      <w:r w:rsidR="00F040FF">
        <w:rPr>
          <w:sz w:val="26"/>
          <w:szCs w:val="26"/>
        </w:rPr>
        <w:t>18.04.2019</w:t>
      </w:r>
      <w:r w:rsidR="00820F6A">
        <w:rPr>
          <w:sz w:val="26"/>
          <w:szCs w:val="26"/>
        </w:rPr>
        <w:t xml:space="preserve"> </w:t>
      </w:r>
      <w:r w:rsidR="00F95179" w:rsidRPr="00141662">
        <w:rPr>
          <w:sz w:val="26"/>
          <w:szCs w:val="26"/>
        </w:rPr>
        <w:t xml:space="preserve">№ </w:t>
      </w:r>
      <w:r w:rsidR="00F040FF">
        <w:rPr>
          <w:sz w:val="26"/>
          <w:szCs w:val="26"/>
        </w:rPr>
        <w:t>13</w:t>
      </w:r>
      <w:r w:rsidR="00F95179" w:rsidRPr="00141662">
        <w:rPr>
          <w:sz w:val="26"/>
          <w:szCs w:val="26"/>
        </w:rPr>
        <w:t xml:space="preserve">-пг «О назначении публичных слушаний по проекту решения Думы Ханты-Мансийского района «О внесении изменений </w:t>
      </w:r>
      <w:r w:rsidR="00820F6A">
        <w:rPr>
          <w:sz w:val="26"/>
          <w:szCs w:val="26"/>
        </w:rPr>
        <w:t xml:space="preserve">и дополнений </w:t>
      </w:r>
      <w:r w:rsidR="00F95179" w:rsidRPr="00141662">
        <w:rPr>
          <w:sz w:val="26"/>
          <w:szCs w:val="26"/>
        </w:rPr>
        <w:t>в Устав Ханты-Мансийского района».</w:t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="00B7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F040FF">
        <w:rPr>
          <w:rFonts w:ascii="Times New Roman" w:eastAsia="Times New Roman" w:hAnsi="Times New Roman" w:cs="Times New Roman"/>
          <w:sz w:val="26"/>
          <w:szCs w:val="26"/>
          <w:lang w:eastAsia="ru-RU"/>
        </w:rPr>
        <w:t>07.05.2019</w:t>
      </w:r>
      <w:r w:rsidR="00F95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– конференц-зал Администрации Ханты-Мансийского района. </w:t>
      </w:r>
    </w:p>
    <w:p w:rsidR="00561AF2" w:rsidRPr="00164C55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начала –18 ч.00 мин. </w:t>
      </w:r>
    </w:p>
    <w:p w:rsidR="00F040FF" w:rsidRPr="00164C55" w:rsidRDefault="006021FD" w:rsidP="000C263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публичные слушания выносил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ся проект решения Думы Ханты-Мансийского района «О внесении изменений </w:t>
      </w:r>
      <w:r w:rsidR="00BF26FA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дополнений 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Устав Ханты-Мансийского района», который направлен на приведение норм Устава </w:t>
      </w:r>
      <w:r w:rsidR="004623CF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Ханты-Мансийского 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района в соответствие </w:t>
      </w:r>
      <w:r w:rsidR="00B2217D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 w:rsidR="00F040FF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федеральным законодательством</w:t>
      </w:r>
      <w:r w:rsidR="004301BB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4915B7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в частности</w:t>
      </w:r>
      <w:r w:rsidR="004301BB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Градостроительным кодексом Российской Федерации, </w:t>
      </w:r>
      <w:r w:rsidR="004301BB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Федеральным</w:t>
      </w:r>
      <w:r w:rsidR="004301BB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4301BB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закон</w:t>
      </w:r>
      <w:r w:rsidR="004301BB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ами</w:t>
      </w:r>
      <w:r w:rsidR="004301BB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06.02.2019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</w:t>
      </w:r>
      <w:r w:rsidR="004301BB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4301BB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040FF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301BB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</w:t>
      </w:r>
      <w:r w:rsidR="004301BB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4915B7" w:rsidRPr="00164C55">
        <w:rPr>
          <w:rFonts w:ascii="Times New Roman" w:hAnsi="Times New Roman" w:cs="Times New Roman"/>
          <w:sz w:val="26"/>
          <w:szCs w:val="26"/>
        </w:rPr>
        <w:t xml:space="preserve"> </w:t>
      </w:r>
      <w:r w:rsidR="004915B7" w:rsidRPr="00164C55">
        <w:rPr>
          <w:rFonts w:ascii="Times New Roman" w:hAnsi="Times New Roman" w:cs="Times New Roman"/>
          <w:sz w:val="26"/>
          <w:szCs w:val="26"/>
        </w:rPr>
        <w:t>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="004915B7" w:rsidRPr="00164C55">
        <w:rPr>
          <w:rFonts w:ascii="Times New Roman" w:hAnsi="Times New Roman" w:cs="Times New Roman"/>
          <w:sz w:val="26"/>
          <w:szCs w:val="26"/>
        </w:rPr>
        <w:t xml:space="preserve">, </w:t>
      </w:r>
      <w:r w:rsidR="004915B7" w:rsidRPr="00164C55">
        <w:rPr>
          <w:rFonts w:ascii="Times New Roman" w:hAnsi="Times New Roman" w:cs="Times New Roman"/>
          <w:sz w:val="26"/>
          <w:szCs w:val="26"/>
        </w:rPr>
        <w:t>от 29.12.2014 № 458-ФЗ</w:t>
      </w:r>
      <w:r w:rsidR="004915B7" w:rsidRPr="00164C55">
        <w:rPr>
          <w:sz w:val="26"/>
          <w:szCs w:val="26"/>
        </w:rPr>
        <w:t xml:space="preserve"> </w:t>
      </w:r>
      <w:r w:rsidR="004915B7" w:rsidRPr="00164C55">
        <w:rPr>
          <w:rFonts w:ascii="Times New Roman" w:hAnsi="Times New Roman" w:cs="Times New Roman"/>
          <w:sz w:val="26"/>
          <w:szCs w:val="26"/>
        </w:rPr>
        <w:t>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 w:rsidR="004915B7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, Законом</w:t>
      </w:r>
      <w:r w:rsidR="004915B7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</w:t>
      </w:r>
      <w:r w:rsidR="004915B7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оссийской </w:t>
      </w:r>
      <w:r w:rsidR="004915B7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r w:rsidR="004915B7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едерации</w:t>
      </w:r>
      <w:r w:rsidR="004915B7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27.12.1991 № 2124-1 «О средствах массовой информации»</w:t>
      </w:r>
      <w:r w:rsidR="00164C55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Кроме прочего проектом </w:t>
      </w:r>
      <w:r w:rsidR="006037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предлагается </w:t>
      </w:r>
      <w:r w:rsidR="00164C55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устран</w:t>
      </w:r>
      <w:r w:rsidR="00603794">
        <w:rPr>
          <w:rFonts w:ascii="Times New Roman" w:eastAsia="Times New Roman" w:hAnsi="Times New Roman" w:cs="Times New Roman"/>
          <w:sz w:val="26"/>
          <w:szCs w:val="26"/>
          <w:lang w:eastAsia="ar-SA"/>
        </w:rPr>
        <w:t>ить</w:t>
      </w:r>
      <w:r w:rsidR="00164C55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040FF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юридико-технически</w:t>
      </w:r>
      <w:r w:rsidR="00603794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F040FF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дефект</w:t>
      </w:r>
      <w:r w:rsidR="00603794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="00F040FF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116E2" w:rsidRPr="00E130B5" w:rsidRDefault="007C76DA" w:rsidP="000C263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предложений в проект решения Думы Ханты-Мансийского района «О внесении изменений и дополнений в Устав Ханты-Мансийского района», поступивших в оргкомитет</w:t>
      </w:r>
      <w:r w:rsidR="005909C3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проект)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B4AFA" w:rsidRPr="00E130B5" w:rsidRDefault="007C76DA" w:rsidP="000C26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Количество 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заявившихся 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участников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04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(жителей района) 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– 0.</w:t>
      </w:r>
    </w:p>
    <w:p w:rsidR="007D23FC" w:rsidRPr="00141662" w:rsidRDefault="007D23FC" w:rsidP="000C263B">
      <w:pPr>
        <w:pStyle w:val="a3"/>
        <w:shd w:val="clear" w:color="auto" w:fill="FFFFFF"/>
        <w:tabs>
          <w:tab w:val="left" w:pos="3969"/>
        </w:tabs>
        <w:spacing w:before="0" w:after="0"/>
        <w:ind w:firstLine="360"/>
        <w:jc w:val="both"/>
        <w:rPr>
          <w:sz w:val="26"/>
          <w:szCs w:val="26"/>
        </w:rPr>
      </w:pPr>
      <w:r w:rsidRPr="00141662">
        <w:rPr>
          <w:sz w:val="26"/>
          <w:szCs w:val="26"/>
        </w:rPr>
        <w:t>Поскольку установленная процедура оповещения населения соблюдена</w:t>
      </w:r>
      <w:r w:rsidR="00F040FF">
        <w:rPr>
          <w:sz w:val="26"/>
          <w:szCs w:val="26"/>
        </w:rPr>
        <w:t xml:space="preserve"> (информация о проведении публичных слушаний размещена на официальном сайте и опубликована (обнародована) в официальном печатном издании района)</w:t>
      </w:r>
      <w:r w:rsidRPr="00141662">
        <w:rPr>
          <w:sz w:val="26"/>
          <w:szCs w:val="26"/>
        </w:rPr>
        <w:t xml:space="preserve">, публичные слушания </w:t>
      </w:r>
      <w:r w:rsidR="00FB18C0">
        <w:rPr>
          <w:sz w:val="26"/>
          <w:szCs w:val="26"/>
        </w:rPr>
        <w:t xml:space="preserve">можно считать </w:t>
      </w:r>
      <w:r w:rsidRPr="00141662">
        <w:rPr>
          <w:sz w:val="26"/>
          <w:szCs w:val="26"/>
        </w:rPr>
        <w:t>состоявшимися.</w:t>
      </w:r>
    </w:p>
    <w:p w:rsidR="005909C3" w:rsidRPr="00E130B5" w:rsidRDefault="005909C3" w:rsidP="000C26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итогам обсуждения проекта на публичные слушания постав</w:t>
      </w:r>
      <w:r w:rsidR="001A315E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лен вопрос об одобрении проекта. </w:t>
      </w:r>
    </w:p>
    <w:p w:rsidR="00BB4AFA" w:rsidRPr="00E130B5" w:rsidRDefault="00EF56FD" w:rsidP="000C26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Решения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F69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рекомендации 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оргкомитета по проведению публичных слушаний по проекту (принято единогласно):</w:t>
      </w:r>
    </w:p>
    <w:p w:rsidR="00F00CCC" w:rsidRPr="009F29B4" w:rsidRDefault="00BB4AFA" w:rsidP="00EF56FD">
      <w:pPr>
        <w:pStyle w:val="a3"/>
        <w:numPr>
          <w:ilvl w:val="0"/>
          <w:numId w:val="3"/>
        </w:numPr>
        <w:shd w:val="clear" w:color="auto" w:fill="FFFFFF"/>
        <w:tabs>
          <w:tab w:val="left" w:pos="3969"/>
        </w:tabs>
        <w:spacing w:before="0" w:after="0"/>
        <w:jc w:val="both"/>
        <w:rPr>
          <w:sz w:val="26"/>
          <w:szCs w:val="26"/>
        </w:rPr>
      </w:pPr>
      <w:r w:rsidRPr="00E130B5">
        <w:rPr>
          <w:sz w:val="26"/>
          <w:szCs w:val="26"/>
        </w:rPr>
        <w:t xml:space="preserve">Одобрить проект решения Думы Ханты-Мансийского района «О внесении изменений и дополнений в Устав Ханты-Мансийского района» и рекомендовать проект главе Ханты-Мансийского района для внесения в Думу </w:t>
      </w:r>
      <w:r w:rsidRPr="009F29B4">
        <w:rPr>
          <w:sz w:val="26"/>
          <w:szCs w:val="26"/>
        </w:rPr>
        <w:t>Ханты-Мансийского района</w:t>
      </w:r>
      <w:r w:rsidR="001A315E" w:rsidRPr="009F29B4">
        <w:rPr>
          <w:sz w:val="26"/>
          <w:szCs w:val="26"/>
        </w:rPr>
        <w:t>.</w:t>
      </w:r>
      <w:r w:rsidRPr="009F29B4">
        <w:rPr>
          <w:sz w:val="26"/>
          <w:szCs w:val="26"/>
        </w:rPr>
        <w:t xml:space="preserve"> </w:t>
      </w:r>
    </w:p>
    <w:p w:rsidR="00EF56FD" w:rsidRPr="009F29B4" w:rsidRDefault="00EF56FD" w:rsidP="00EF56FD">
      <w:pPr>
        <w:pStyle w:val="a3"/>
        <w:shd w:val="clear" w:color="auto" w:fill="FFFFFF"/>
        <w:tabs>
          <w:tab w:val="left" w:pos="3969"/>
        </w:tabs>
        <w:spacing w:before="0" w:after="0"/>
        <w:ind w:left="375" w:firstLine="0"/>
        <w:jc w:val="both"/>
        <w:rPr>
          <w:sz w:val="26"/>
          <w:szCs w:val="26"/>
        </w:rPr>
      </w:pPr>
      <w:r w:rsidRPr="009F29B4">
        <w:rPr>
          <w:sz w:val="26"/>
          <w:szCs w:val="26"/>
        </w:rPr>
        <w:t>Заключение по результатам публичных слушаний прилаг</w:t>
      </w:r>
      <w:bookmarkStart w:id="0" w:name="_GoBack"/>
      <w:bookmarkEnd w:id="0"/>
      <w:r w:rsidRPr="009F29B4">
        <w:rPr>
          <w:sz w:val="26"/>
          <w:szCs w:val="26"/>
        </w:rPr>
        <w:t>ается.</w:t>
      </w:r>
    </w:p>
    <w:sectPr w:rsidR="00EF56FD" w:rsidRPr="009F29B4" w:rsidSect="002338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45B"/>
    <w:multiLevelType w:val="hybridMultilevel"/>
    <w:tmpl w:val="5EA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360"/>
    <w:multiLevelType w:val="hybridMultilevel"/>
    <w:tmpl w:val="8C366C82"/>
    <w:lvl w:ilvl="0" w:tplc="16787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5166A"/>
    <w:multiLevelType w:val="hybridMultilevel"/>
    <w:tmpl w:val="AF7A53FC"/>
    <w:lvl w:ilvl="0" w:tplc="FBF470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88"/>
    <w:rsid w:val="000C263B"/>
    <w:rsid w:val="000D641C"/>
    <w:rsid w:val="000F699E"/>
    <w:rsid w:val="00102413"/>
    <w:rsid w:val="00110482"/>
    <w:rsid w:val="00144CB2"/>
    <w:rsid w:val="00164C55"/>
    <w:rsid w:val="0016608E"/>
    <w:rsid w:val="001A315E"/>
    <w:rsid w:val="001C67A4"/>
    <w:rsid w:val="001D6F07"/>
    <w:rsid w:val="001F41E7"/>
    <w:rsid w:val="00233896"/>
    <w:rsid w:val="0027524B"/>
    <w:rsid w:val="003254D6"/>
    <w:rsid w:val="003423B4"/>
    <w:rsid w:val="0034774D"/>
    <w:rsid w:val="00390E66"/>
    <w:rsid w:val="003E1A00"/>
    <w:rsid w:val="004116E2"/>
    <w:rsid w:val="004301BB"/>
    <w:rsid w:val="00455618"/>
    <w:rsid w:val="004623CF"/>
    <w:rsid w:val="00474F29"/>
    <w:rsid w:val="004915B7"/>
    <w:rsid w:val="004B7605"/>
    <w:rsid w:val="004C1748"/>
    <w:rsid w:val="00561AF2"/>
    <w:rsid w:val="005909C3"/>
    <w:rsid w:val="006021FD"/>
    <w:rsid w:val="00603794"/>
    <w:rsid w:val="00612424"/>
    <w:rsid w:val="006203E8"/>
    <w:rsid w:val="0068795A"/>
    <w:rsid w:val="006C1D02"/>
    <w:rsid w:val="006C2EAB"/>
    <w:rsid w:val="007229A5"/>
    <w:rsid w:val="00756E67"/>
    <w:rsid w:val="007C52DC"/>
    <w:rsid w:val="007C76DA"/>
    <w:rsid w:val="007D23FC"/>
    <w:rsid w:val="007F4ECA"/>
    <w:rsid w:val="00814BFF"/>
    <w:rsid w:val="00820F6A"/>
    <w:rsid w:val="00866753"/>
    <w:rsid w:val="00897D37"/>
    <w:rsid w:val="008D3381"/>
    <w:rsid w:val="00937EBB"/>
    <w:rsid w:val="009521B5"/>
    <w:rsid w:val="00987298"/>
    <w:rsid w:val="009F29B4"/>
    <w:rsid w:val="00A134F3"/>
    <w:rsid w:val="00A164FA"/>
    <w:rsid w:val="00B1688E"/>
    <w:rsid w:val="00B172E2"/>
    <w:rsid w:val="00B2217D"/>
    <w:rsid w:val="00B368CA"/>
    <w:rsid w:val="00B7699D"/>
    <w:rsid w:val="00B80CF3"/>
    <w:rsid w:val="00B944DE"/>
    <w:rsid w:val="00BB4AFA"/>
    <w:rsid w:val="00BB7088"/>
    <w:rsid w:val="00BF26FA"/>
    <w:rsid w:val="00C224B3"/>
    <w:rsid w:val="00C3129F"/>
    <w:rsid w:val="00CD3597"/>
    <w:rsid w:val="00CF07BA"/>
    <w:rsid w:val="00CF3849"/>
    <w:rsid w:val="00D2501C"/>
    <w:rsid w:val="00DA441A"/>
    <w:rsid w:val="00E130B5"/>
    <w:rsid w:val="00E6376D"/>
    <w:rsid w:val="00EA3602"/>
    <w:rsid w:val="00EC623B"/>
    <w:rsid w:val="00EF56FD"/>
    <w:rsid w:val="00F040FF"/>
    <w:rsid w:val="00F10200"/>
    <w:rsid w:val="00F156F6"/>
    <w:rsid w:val="00F95179"/>
    <w:rsid w:val="00F96277"/>
    <w:rsid w:val="00FB18C0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867C-4E9B-4E57-B3FF-9EAB31E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41A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87</cp:revision>
  <cp:lastPrinted>2018-07-17T08:46:00Z</cp:lastPrinted>
  <dcterms:created xsi:type="dcterms:W3CDTF">2017-06-27T06:51:00Z</dcterms:created>
  <dcterms:modified xsi:type="dcterms:W3CDTF">2019-05-08T05:50:00Z</dcterms:modified>
</cp:coreProperties>
</file>